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1965E" w14:textId="77777777"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14:paraId="0A72740F" w14:textId="77777777"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14:paraId="63DB2A1B" w14:textId="77777777"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TableGrid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14:paraId="41050A23" w14:textId="77777777" w:rsidTr="00452F76">
        <w:trPr>
          <w:trHeight w:val="350"/>
        </w:trPr>
        <w:tc>
          <w:tcPr>
            <w:tcW w:w="1875" w:type="dxa"/>
            <w:shd w:val="clear" w:color="auto" w:fill="E6E6E6"/>
          </w:tcPr>
          <w:p w14:paraId="69EB32A9" w14:textId="77777777" w:rsidR="00FB5FCD" w:rsidRPr="002D0394" w:rsidRDefault="00FB5FCD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החקלאות</w:t>
            </w:r>
          </w:p>
        </w:tc>
        <w:tc>
          <w:tcPr>
            <w:tcW w:w="2520" w:type="dxa"/>
          </w:tcPr>
          <w:p w14:paraId="7F0369F6" w14:textId="77777777" w:rsidR="00FB5FCD" w:rsidRPr="002D0394" w:rsidRDefault="00FB5FCD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B5FCD" w:rsidRPr="002D0394" w14:paraId="48B9FD15" w14:textId="77777777" w:rsidTr="00452F76">
        <w:trPr>
          <w:trHeight w:val="361"/>
        </w:trPr>
        <w:tc>
          <w:tcPr>
            <w:tcW w:w="1875" w:type="dxa"/>
            <w:shd w:val="clear" w:color="auto" w:fill="E6E6E6"/>
          </w:tcPr>
          <w:p w14:paraId="7962BFA5" w14:textId="77777777"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14:paraId="5C5F2276" w14:textId="77777777" w:rsidR="00FB5FCD" w:rsidRPr="002D0394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FB5FCD" w:rsidRPr="002D0394" w14:paraId="5B095882" w14:textId="77777777" w:rsidTr="00452F76">
        <w:trPr>
          <w:trHeight w:val="370"/>
        </w:trPr>
        <w:tc>
          <w:tcPr>
            <w:tcW w:w="1875" w:type="dxa"/>
            <w:shd w:val="clear" w:color="auto" w:fill="E6E6E6"/>
          </w:tcPr>
          <w:p w14:paraId="222EDDE8" w14:textId="77777777"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14:paraId="7B03C77F" w14:textId="77777777" w:rsidR="00FB5FCD" w:rsidRPr="002D0394" w:rsidRDefault="00FB5FCD" w:rsidP="00ED6F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2F76" w:rsidRPr="002D0394" w14:paraId="0EBE724B" w14:textId="77777777" w:rsidTr="00452F76">
        <w:trPr>
          <w:trHeight w:val="370"/>
        </w:trPr>
        <w:tc>
          <w:tcPr>
            <w:tcW w:w="1875" w:type="dxa"/>
            <w:shd w:val="clear" w:color="auto" w:fill="E6E6E6"/>
          </w:tcPr>
          <w:p w14:paraId="1095595B" w14:textId="77777777"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14:paraId="4C91C1A3" w14:textId="77777777"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B336630" w14:textId="77777777"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14:paraId="3DE40918" w14:textId="77777777"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14:paraId="703DA666" w14:textId="77777777"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14:paraId="0825783E" w14:textId="77777777"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14:paraId="20828644" w14:textId="77777777"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14:paraId="4A65AAD4" w14:textId="77777777"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14:paraId="395775D6" w14:textId="77777777"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14:paraId="6B505F04" w14:textId="77777777"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14:paraId="055A1936" w14:textId="77777777"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14:paraId="6C85F0BA" w14:textId="77777777"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6970EDAE" w14:textId="77777777" w:rsidR="00FB5FCD" w:rsidRPr="00452F76" w:rsidRDefault="00FB5FCD" w:rsidP="00C3462F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C3462F">
        <w:rPr>
          <w:rFonts w:ascii="Arial" w:hAnsi="Arial" w:cs="Arial"/>
          <w:bCs/>
          <w:sz w:val="28"/>
          <w:szCs w:val="28"/>
        </w:rPr>
        <w:sym w:font="Wingdings" w:char="F06E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14:paraId="2C5B0B72" w14:textId="77777777"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3BD2E915" w14:textId="77777777" w:rsidR="00FB5FCD" w:rsidRDefault="00FB5FCD" w:rsidP="00C3462F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="00C3462F">
        <w:rPr>
          <w:rFonts w:ascii="Arial" w:hAnsi="Arial" w:cs="Arial"/>
          <w:bCs/>
          <w:sz w:val="28"/>
          <w:szCs w:val="28"/>
        </w:rPr>
        <w:sym w:font="Wingdings" w:char="F06E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2544AE36" w14:textId="77777777"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14:paraId="56DC1074" w14:textId="77777777"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14:paraId="4C2E51EF" w14:textId="77777777" w:rsidTr="00452F76">
        <w:tc>
          <w:tcPr>
            <w:tcW w:w="3085" w:type="dxa"/>
          </w:tcPr>
          <w:p w14:paraId="53700CE1" w14:textId="77777777" w:rsidR="00FB5FCD" w:rsidRPr="00813E93" w:rsidRDefault="00700347" w:rsidP="00452F76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4F80FE" wp14:editId="4C1491F9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317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2D345A" w14:textId="77777777"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734F80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" filled="f" stroked="f">
                      <v:textbox>
                        <w:txbxContent>
                          <w:p w14:paraId="0B2D345A" w14:textId="77777777"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0CAAEC4F" w14:textId="1C8D2FA8" w:rsidR="00FB5FCD" w:rsidRPr="00813E93" w:rsidRDefault="0002715B" w:rsidP="00452F76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FE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14383AA4" w14:textId="77777777" w:rsidR="00FB5FCD" w:rsidRPr="00813E93" w:rsidRDefault="003C3FF2" w:rsidP="00C3462F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280A2C0C" w14:textId="77777777"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14:paraId="7B0FB912" w14:textId="77777777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488341" w14:textId="77777777"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259C" w14:textId="12F05F4C" w:rsidR="00FB5FCD" w:rsidRPr="00ED6FF3" w:rsidRDefault="0002715B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דניאל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ביוטק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FB5FCD" w14:paraId="7DFFB953" w14:textId="77777777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3BDADB" w14:textId="77777777"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0447CC05" w14:textId="77777777"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81BB" w14:textId="77777777" w:rsidR="00FB5FCD" w:rsidRPr="00ED6FF3" w:rsidRDefault="00FB5FCD" w:rsidP="00C346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B5FCD" w14:paraId="3DEA6386" w14:textId="77777777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758F8D" w14:textId="77777777"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0EB5C" w14:textId="77777777" w:rsidR="00FB5FCD" w:rsidRPr="00ED6FF3" w:rsidRDefault="00C3462F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sym w:font="Wingdings" w:char="F06E"/>
            </w:r>
            <w:r w:rsidR="00FB5FCD" w:rsidRPr="00ED6FF3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3223" w14:textId="77777777" w:rsidR="00FB5FCD" w:rsidRPr="00ED6FF3" w:rsidRDefault="00FB5FCD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6FF3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D6FF3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14:paraId="3DF35197" w14:textId="77777777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F8DA5A" w14:textId="77777777"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A442" w14:textId="2F68ACF7" w:rsidR="00FB5FCD" w:rsidRPr="00D90693" w:rsidRDefault="00D90693" w:rsidP="001F3586">
            <w:pPr>
              <w:rPr>
                <w:rFonts w:asciiTheme="minorBidi" w:hAnsiTheme="minorBidi" w:cstheme="minorBidi"/>
              </w:rPr>
            </w:pPr>
            <w:r w:rsidRPr="00D90693">
              <w:rPr>
                <w:rFonts w:asciiTheme="minorBidi" w:hAnsiTheme="minorBidi" w:cstheme="minorBidi"/>
              </w:rPr>
              <w:t>97,474.10</w:t>
            </w:r>
            <w:r w:rsidRPr="00D90693">
              <w:rPr>
                <w:rFonts w:asciiTheme="minorBidi" w:hAnsiTheme="minorBidi" w:cstheme="minorBidi"/>
                <w:rtl/>
              </w:rPr>
              <w:t xml:space="preserve"> </w:t>
            </w:r>
            <w:r w:rsidR="003C3FF2" w:rsidRPr="00D90693">
              <w:rPr>
                <w:rFonts w:asciiTheme="minorBidi" w:hAnsiTheme="minorBidi" w:cstheme="minorBidi"/>
                <w:rtl/>
              </w:rPr>
              <w:t xml:space="preserve">₪ </w:t>
            </w:r>
            <w:bookmarkStart w:id="0" w:name="_GoBack"/>
            <w:bookmarkEnd w:id="0"/>
            <w:r w:rsidR="003C3FF2" w:rsidRPr="00D90693">
              <w:rPr>
                <w:rFonts w:asciiTheme="minorBidi" w:hAnsiTheme="minorBidi" w:cstheme="minorBidi"/>
                <w:rtl/>
              </w:rPr>
              <w:t xml:space="preserve"> כולל מע"מ</w:t>
            </w:r>
          </w:p>
        </w:tc>
      </w:tr>
      <w:tr w:rsidR="00FB5FCD" w14:paraId="55372C13" w14:textId="77777777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8DF0FC" w14:textId="77777777"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94C" w14:textId="381609B4" w:rsidR="00FB5FCD" w:rsidRPr="00ED6FF3" w:rsidRDefault="0002715B" w:rsidP="00C346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מרגע אישור ההזמנה ל-12 חודשים.</w:t>
            </w:r>
          </w:p>
        </w:tc>
      </w:tr>
    </w:tbl>
    <w:p w14:paraId="40A2AB4C" w14:textId="5EEC44FD"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14:paraId="75ACFF14" w14:textId="77777777" w:rsidTr="00452F76">
        <w:tc>
          <w:tcPr>
            <w:tcW w:w="9178" w:type="dxa"/>
            <w:shd w:val="clear" w:color="auto" w:fill="E6E6E6"/>
          </w:tcPr>
          <w:p w14:paraId="3B9246A5" w14:textId="77777777"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14:paraId="53463F64" w14:textId="77777777" w:rsidTr="00452F76">
        <w:tc>
          <w:tcPr>
            <w:tcW w:w="9178" w:type="dxa"/>
          </w:tcPr>
          <w:p w14:paraId="450CF960" w14:textId="77777777" w:rsidR="003B665A" w:rsidRDefault="00462432" w:rsidP="00B33839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B665A">
              <w:rPr>
                <w:rFonts w:ascii="Arial" w:hAnsi="Arial" w:cs="Arial" w:hint="cs"/>
                <w:bCs/>
                <w:sz w:val="22"/>
                <w:szCs w:val="22"/>
                <w:rtl/>
              </w:rPr>
              <w:t>הנדון:</w:t>
            </w:r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הצעת מחיר מספר </w:t>
            </w:r>
            <w:r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>25Q07254</w:t>
            </w:r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מחברת דניאל </w:t>
            </w:r>
            <w:proofErr w:type="spellStart"/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ביוטק</w:t>
            </w:r>
            <w:proofErr w:type="spellEnd"/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בע"מ, ע"ס 97474 ₪ (כולל מע"מ). </w:t>
            </w:r>
          </w:p>
          <w:p w14:paraId="1B594190" w14:textId="77777777" w:rsidR="003B665A" w:rsidRDefault="00462432" w:rsidP="003B665A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הצעה זו כוללת קיטים לריצוף </w:t>
            </w:r>
            <w:proofErr w:type="spellStart"/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גנומי</w:t>
            </w:r>
            <w:proofErr w:type="spellEnd"/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E6189"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>(NGS)</w:t>
            </w:r>
            <w:r w:rsidR="00EE6189" w:rsidRPr="00B20B2D"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  <w:t xml:space="preserve"> </w:t>
            </w:r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מתוצרת חברת </w:t>
            </w:r>
            <w:proofErr w:type="spellStart"/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אילומינה</w:t>
            </w:r>
            <w:proofErr w:type="spellEnd"/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אילומינה</w:t>
            </w:r>
            <w:proofErr w:type="spellEnd"/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הינה מובילה עולמית בתחום טכנולוגיות הריצוף </w:t>
            </w:r>
            <w:proofErr w:type="spellStart"/>
            <w:r w:rsidR="007C58F7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הגנומי</w:t>
            </w:r>
            <w:proofErr w:type="spellEnd"/>
            <w:r w:rsidR="007C58F7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המתקדמות </w:t>
            </w:r>
            <w:r w:rsidR="0002715B"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>(NGS)</w:t>
            </w:r>
            <w:r w:rsidR="009B3BEF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  <w:proofErr w:type="spellStart"/>
            <w:r w:rsidR="009B3BEF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אילומינה</w:t>
            </w:r>
            <w:proofErr w:type="spellEnd"/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שולטת בכ-90 אחוז מהשוק העולמי</w:t>
            </w:r>
            <w:r w:rsidR="009B3BEF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לריצוף </w:t>
            </w:r>
            <w:proofErr w:type="spellStart"/>
            <w:r w:rsidR="009B3BEF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גנומי</w:t>
            </w:r>
            <w:proofErr w:type="spellEnd"/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בזכות המובילות הטכנולוגית ואיכות הרצפים המתקבלים. חברת דניאל </w:t>
            </w:r>
            <w:proofErr w:type="spellStart"/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ביוטק</w:t>
            </w:r>
            <w:proofErr w:type="spellEnd"/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C64483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בע"מ </w:t>
            </w:r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הינה </w:t>
            </w:r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ספק השירות היחידי בארץ</w:t>
            </w:r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למוצרי חברת </w:t>
            </w:r>
            <w:proofErr w:type="spellStart"/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אילומינה</w:t>
            </w:r>
            <w:proofErr w:type="spellEnd"/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02715B"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>(Illumina)</w:t>
            </w:r>
            <w:r w:rsidR="00C14B0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, כולל מכשור, קיטים, הכשרות ושירות תיקונים ותחזוקה</w:t>
            </w:r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ברשותנו מערכת </w:t>
            </w:r>
            <w:proofErr w:type="spellStart"/>
            <w:r w:rsidR="0002715B"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>MISeq</w:t>
            </w:r>
            <w:proofErr w:type="spellEnd"/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מתוצרת חברת </w:t>
            </w:r>
            <w:proofErr w:type="spellStart"/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אילומינה</w:t>
            </w:r>
            <w:proofErr w:type="spellEnd"/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</w:t>
            </w:r>
            <w:r w:rsidR="005B13BC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ב</w:t>
            </w:r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הסכם השאלה ממכון וולקני). </w:t>
            </w:r>
          </w:p>
          <w:p w14:paraId="6C958FE5" w14:textId="77777777" w:rsidR="003B665A" w:rsidRDefault="003B665A" w:rsidP="003B665A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7B80967B" w14:textId="77777777" w:rsidR="00DF1914" w:rsidRDefault="003B665A" w:rsidP="00DF1914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מערכת הריצוף</w:t>
            </w:r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חיונית מאוד למתן תשובות למגוון רחב של מחוללי מחלות (נגיפים, חיידקים ועוד), מציאת צברי תחלואה, זיהוי מוטציות של עמידות לחומרים אנטיביוטיים</w:t>
            </w:r>
            <w:r w:rsidR="00D83BFF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וגנים לאלימות</w:t>
            </w:r>
            <w:r w:rsidR="0002715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</w:p>
          <w:p w14:paraId="70AA31E5" w14:textId="77777777" w:rsidR="00DF1914" w:rsidRDefault="00DF1914" w:rsidP="00DF1914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6C21C7D7" w14:textId="0F19ED1D" w:rsidR="00DF1914" w:rsidRDefault="00A55099" w:rsidP="00DF1914">
            <w:pPr>
              <w:ind w:left="360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השימוש במערכת </w:t>
            </w:r>
            <w:proofErr w:type="spellStart"/>
            <w:r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>MiSeq</w:t>
            </w:r>
            <w:proofErr w:type="spellEnd"/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דורש קיטים ייחודיים להכנת ספריות </w:t>
            </w:r>
            <w:proofErr w:type="spellStart"/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גנומיות</w:t>
            </w:r>
            <w:proofErr w:type="spellEnd"/>
            <w:r w:rsidR="003E453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E4539" w:rsidRPr="00B20B2D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(</w:t>
            </w:r>
            <w:proofErr w:type="spellStart"/>
            <w:r w:rsidR="003E4539"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>Nextera</w:t>
            </w:r>
            <w:proofErr w:type="spellEnd"/>
            <w:r w:rsidR="003E4539"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XT, DNA/RNA UD Indexes</w:t>
            </w:r>
            <w:r w:rsidR="003E4539" w:rsidRPr="00B20B2D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)</w:t>
            </w:r>
            <w:r w:rsidRPr="00B20B2D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, וכן קיטים להרצה במכשיר</w:t>
            </w:r>
            <w:r w:rsidR="003E4539" w:rsidRPr="00B20B2D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</w:t>
            </w:r>
            <w:r w:rsidR="00B33839" w:rsidRPr="00B20B2D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כדוגמת </w:t>
            </w:r>
            <w:proofErr w:type="spellStart"/>
            <w:r w:rsidR="00B33839"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>MiSeq</w:t>
            </w:r>
            <w:proofErr w:type="spellEnd"/>
            <w:r w:rsidR="00B33839"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Reagent Kit v2</w:t>
            </w:r>
            <w:r w:rsidR="00DF1914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. </w:t>
            </w:r>
          </w:p>
          <w:p w14:paraId="108A765F" w14:textId="77777777" w:rsidR="0019305B" w:rsidRDefault="00B33839" w:rsidP="00DF1914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בהתאם להיקף העבודה וסוג הדגימות, נדרשים קיטים שונים, המותאמים לכל משימה. </w:t>
            </w:r>
            <w:r w:rsidR="00A5509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הקיטים להרצה במכשיר מיוצרים על ידי חברת </w:t>
            </w:r>
            <w:proofErr w:type="spellStart"/>
            <w:r w:rsidR="00A5509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אילומינה</w:t>
            </w:r>
            <w:proofErr w:type="spellEnd"/>
            <w:r w:rsidR="00A5509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הקיטים, כוללים אביזר אלקטרוני </w:t>
            </w:r>
            <w:r w:rsidR="00A55099"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>RFD</w:t>
            </w:r>
            <w:r w:rsidR="00A5509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המספק לכל מרכיב זיהוי </w:t>
            </w:r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אלקטרוני </w:t>
            </w:r>
            <w:r w:rsidR="00A5509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במכשיר, </w:t>
            </w:r>
            <w:r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כולל סוג הרכיב, אצוות ייצור ו</w:t>
            </w:r>
            <w:r w:rsidR="00A5509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תוקף. רכיבי ה </w:t>
            </w:r>
            <w:r w:rsidR="00A55099"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>RDF</w:t>
            </w:r>
            <w:r w:rsidR="00A5509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מונעים טעויות</w:t>
            </w:r>
            <w:r w:rsidR="00EA1BF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מפעיל בעת</w:t>
            </w:r>
            <w:r w:rsidR="00A5509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בהרצת המכשיר, אך גם משמשים </w:t>
            </w:r>
            <w:r w:rsidR="00EA1BFB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ל</w:t>
            </w:r>
            <w:r w:rsidR="00A5509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בדיקת אוטנטיות של </w:t>
            </w:r>
            <w:r w:rsidR="00A5509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 xml:space="preserve">הקיטים. לא קיים יצרן חליפי של קיטים אלו. לכן, בכדי שנוכל לעשות שימוש במערכת </w:t>
            </w:r>
            <w:proofErr w:type="spellStart"/>
            <w:r w:rsidR="00A55099"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>MiSeq</w:t>
            </w:r>
            <w:proofErr w:type="spellEnd"/>
            <w:r w:rsidR="00A5509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B665A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שברשותנו</w:t>
            </w:r>
            <w:r w:rsidR="00A55099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>, אנו חייבים לרכוש את הקיטים שהם עיקרה של הזמנת רכש זו.</w:t>
            </w:r>
            <w:r w:rsidR="003968D7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  <w:p w14:paraId="34724743" w14:textId="77777777" w:rsidR="0019305B" w:rsidRDefault="0019305B" w:rsidP="00DF1914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46695DF4" w14:textId="3F9E662E" w:rsidR="00165004" w:rsidRPr="00DF1914" w:rsidRDefault="0019305B" w:rsidP="00DF1914">
            <w:pPr>
              <w:ind w:left="360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 w:rsidRPr="0019305B">
              <w:rPr>
                <w:rFonts w:ascii="Arial" w:hAnsi="Arial" w:cs="Arial" w:hint="cs"/>
                <w:bCs/>
                <w:sz w:val="22"/>
                <w:szCs w:val="22"/>
                <w:rtl/>
              </w:rPr>
              <w:t>לסיכום: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D4666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מערכות </w:t>
            </w:r>
            <w:r w:rsidR="009D4666"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>NGS</w:t>
            </w:r>
            <w:r w:rsidR="009D4666" w:rsidRPr="00B20B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מהוות סטנדרט בין-לאומי קובע</w:t>
            </w:r>
            <w:r w:rsidR="009D46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ומאפשרות קביעה מדויקת של מחוללי מחלה, כולל זיהוי מוטציות מסוכנות וגנים לרעלים ועמידות לתרופות. </w:t>
            </w:r>
            <w:r w:rsidR="00712BB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ה- </w:t>
            </w:r>
            <w:r w:rsidR="00712BB8" w:rsidRPr="00B20B2D">
              <w:rPr>
                <w:rFonts w:asciiTheme="majorBidi" w:hAnsiTheme="majorBidi" w:cstheme="majorBidi"/>
                <w:bCs/>
                <w:sz w:val="22"/>
                <w:szCs w:val="22"/>
              </w:rPr>
              <w:t>NGS</w:t>
            </w:r>
            <w:r w:rsidR="00712BB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הינו כלי בסיסי לאיתור צברי תחלואה והקשרים האפידמיולוגים. </w:t>
            </w:r>
            <w:r w:rsidR="00EE618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מערכת זו </w:t>
            </w:r>
            <w:r w:rsidR="00365211">
              <w:rPr>
                <w:rFonts w:ascii="Arial" w:hAnsi="Arial" w:cs="Arial" w:hint="cs"/>
                <w:b/>
                <w:sz w:val="22"/>
                <w:szCs w:val="22"/>
                <w:rtl/>
              </w:rPr>
              <w:t>נחוצה</w:t>
            </w:r>
            <w:r w:rsidR="00EE618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להבנה של תחלואה ואפידמיולוגיה מולקולרית של </w:t>
            </w:r>
            <w:proofErr w:type="spellStart"/>
            <w:r w:rsidR="00EE6189">
              <w:rPr>
                <w:rFonts w:ascii="Arial" w:hAnsi="Arial" w:cs="Arial" w:hint="cs"/>
                <w:b/>
                <w:sz w:val="22"/>
                <w:szCs w:val="22"/>
                <w:rtl/>
              </w:rPr>
              <w:t>ברוצלה</w:t>
            </w:r>
            <w:proofErr w:type="spellEnd"/>
            <w:r w:rsidR="00EE618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ושל מגוון חיידקים ונגיפי שונים, כולל נגיפי שפעת עופות</w:t>
            </w:r>
            <w:r w:rsidR="006E17C6">
              <w:rPr>
                <w:rFonts w:ascii="Arial" w:hAnsi="Arial" w:cs="Arial" w:hint="cs"/>
                <w:b/>
                <w:sz w:val="22"/>
                <w:szCs w:val="22"/>
                <w:rtl/>
              </w:rPr>
              <w:t>, כ</w:t>
            </w:r>
            <w:r w:rsidR="00365211">
              <w:rPr>
                <w:rFonts w:ascii="Arial" w:hAnsi="Arial" w:cs="Arial" w:hint="cs"/>
                <w:b/>
                <w:sz w:val="22"/>
                <w:szCs w:val="22"/>
                <w:rtl/>
              </w:rPr>
              <w:t>מרכיב חיוני בפעילות של המכון הווטרינרי</w:t>
            </w:r>
            <w:r w:rsidR="00EE618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14:paraId="48FAD2CB" w14:textId="77777777"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14:paraId="59758C10" w14:textId="77777777"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14:paraId="0D8B253F" w14:textId="77777777" w:rsidR="00FB5FCD" w:rsidRPr="00ED6FF3" w:rsidRDefault="00FB5FCD" w:rsidP="00FB5FCD">
      <w:pPr>
        <w:spacing w:line="360" w:lineRule="auto"/>
        <w:rPr>
          <w:rFonts w:asciiTheme="minorHAnsi" w:hAnsiTheme="minorHAnsi" w:cs="Arial"/>
          <w:bCs/>
          <w:u w:val="single"/>
          <w:rtl/>
        </w:rPr>
      </w:pPr>
      <w:r w:rsidRPr="00ED6FF3">
        <w:rPr>
          <w:rFonts w:asciiTheme="minorHAnsi" w:hAnsiTheme="minorHAnsi" w:cs="Arial"/>
          <w:bCs/>
          <w:u w:val="single"/>
          <w:rtl/>
        </w:rPr>
        <w:t xml:space="preserve">נא להתייחס לסעיפים הבאים: </w:t>
      </w:r>
    </w:p>
    <w:p w14:paraId="2E2096CA" w14:textId="1E850992" w:rsidR="00ED6FF3" w:rsidRPr="007C58F7" w:rsidRDefault="00FB5FCD" w:rsidP="00ED6FF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="Arial"/>
          <w:b/>
          <w:color w:val="1F497D" w:themeColor="text2"/>
        </w:rPr>
      </w:pPr>
      <w:r w:rsidRPr="00ED6FF3">
        <w:rPr>
          <w:rFonts w:asciiTheme="minorHAnsi" w:hAnsiTheme="minorHAnsi" w:cs="Arial"/>
          <w:bCs/>
          <w:rtl/>
        </w:rPr>
        <w:t>האמצעים שבהם נערכו בדיקות לאיתור ספקים נוספים והכנת חוות דעת</w:t>
      </w:r>
      <w:r w:rsidRPr="00ED6FF3">
        <w:rPr>
          <w:rFonts w:asciiTheme="minorHAnsi" w:hAnsiTheme="minorHAnsi" w:cs="Arial"/>
          <w:b/>
          <w:rtl/>
        </w:rPr>
        <w:t xml:space="preserve"> כולל פירוט מקורות מידע ופעולות שננקטו</w:t>
      </w:r>
      <w:r w:rsidR="007C58F7">
        <w:rPr>
          <w:rFonts w:asciiTheme="minorHAnsi" w:hAnsiTheme="minorHAnsi" w:cs="Arial" w:hint="cs"/>
          <w:b/>
          <w:rtl/>
        </w:rPr>
        <w:t xml:space="preserve">: </w:t>
      </w:r>
      <w:r w:rsidR="007C58F7" w:rsidRPr="007C58F7">
        <w:rPr>
          <w:rFonts w:asciiTheme="minorHAnsi" w:hAnsiTheme="minorHAnsi" w:cs="Arial" w:hint="cs"/>
          <w:b/>
          <w:color w:val="1F497D" w:themeColor="text2"/>
          <w:rtl/>
        </w:rPr>
        <w:t xml:space="preserve">בשנים 2018-2023 </w:t>
      </w:r>
      <w:r w:rsidR="007A4048">
        <w:rPr>
          <w:rFonts w:asciiTheme="minorHAnsi" w:hAnsiTheme="minorHAnsi" w:cs="Arial" w:hint="cs"/>
          <w:b/>
          <w:color w:val="1F497D" w:themeColor="text2"/>
          <w:rtl/>
        </w:rPr>
        <w:t>הקמתי ו</w:t>
      </w:r>
      <w:r w:rsidR="007C58F7" w:rsidRPr="007C58F7">
        <w:rPr>
          <w:rFonts w:asciiTheme="minorHAnsi" w:hAnsiTheme="minorHAnsi" w:cs="Arial" w:hint="cs"/>
          <w:b/>
          <w:color w:val="1F497D" w:themeColor="text2"/>
          <w:rtl/>
        </w:rPr>
        <w:t xml:space="preserve">ניהלתי יחידה לריצוף </w:t>
      </w:r>
      <w:proofErr w:type="spellStart"/>
      <w:r w:rsidR="007C58F7" w:rsidRPr="007C58F7">
        <w:rPr>
          <w:rFonts w:asciiTheme="minorHAnsi" w:hAnsiTheme="minorHAnsi" w:cs="Arial" w:hint="cs"/>
          <w:b/>
          <w:color w:val="1F497D" w:themeColor="text2"/>
          <w:rtl/>
        </w:rPr>
        <w:t>גנומי</w:t>
      </w:r>
      <w:proofErr w:type="spellEnd"/>
      <w:r w:rsidR="007A4048">
        <w:rPr>
          <w:rFonts w:asciiTheme="minorHAnsi" w:hAnsiTheme="minorHAnsi" w:cs="Arial" w:hint="cs"/>
          <w:b/>
          <w:color w:val="1F497D" w:themeColor="text2"/>
          <w:rtl/>
        </w:rPr>
        <w:t xml:space="preserve"> עמוק</w:t>
      </w:r>
      <w:r w:rsidR="007C58F7" w:rsidRPr="007C58F7">
        <w:rPr>
          <w:rFonts w:asciiTheme="minorHAnsi" w:hAnsiTheme="minorHAnsi" w:cs="Arial" w:hint="cs"/>
          <w:b/>
          <w:color w:val="1F497D" w:themeColor="text2"/>
          <w:rtl/>
        </w:rPr>
        <w:t xml:space="preserve"> </w:t>
      </w:r>
      <w:r w:rsidR="007C58F7" w:rsidRPr="007C58F7">
        <w:rPr>
          <w:rFonts w:asciiTheme="minorHAnsi" w:hAnsiTheme="minorHAnsi" w:cs="Arial"/>
          <w:b/>
          <w:color w:val="1F497D" w:themeColor="text2"/>
        </w:rPr>
        <w:t>(NGS)</w:t>
      </w:r>
      <w:r w:rsidR="007C58F7" w:rsidRPr="007C58F7">
        <w:rPr>
          <w:rFonts w:asciiTheme="minorHAnsi" w:hAnsiTheme="minorHAnsi" w:cs="Arial" w:hint="cs"/>
          <w:b/>
          <w:color w:val="1F497D" w:themeColor="text2"/>
          <w:rtl/>
        </w:rPr>
        <w:t xml:space="preserve"> במשרד הבריאות. אני נחשב מומחה בתחום זה</w:t>
      </w:r>
      <w:r w:rsidR="007A4048">
        <w:rPr>
          <w:rFonts w:asciiTheme="minorHAnsi" w:hAnsiTheme="minorHAnsi" w:cs="Arial" w:hint="cs"/>
          <w:b/>
          <w:color w:val="1F497D" w:themeColor="text2"/>
          <w:rtl/>
        </w:rPr>
        <w:t>, עוקב ברציפות אחרי ההתפתחויות הטכנולוגיות</w:t>
      </w:r>
      <w:r w:rsidR="007C58F7" w:rsidRPr="007C58F7">
        <w:rPr>
          <w:rFonts w:asciiTheme="minorHAnsi" w:hAnsiTheme="minorHAnsi" w:cs="Arial" w:hint="cs"/>
          <w:b/>
          <w:color w:val="1F497D" w:themeColor="text2"/>
          <w:rtl/>
        </w:rPr>
        <w:t xml:space="preserve"> ומכיר </w:t>
      </w:r>
      <w:proofErr w:type="spellStart"/>
      <w:r w:rsidR="007C58F7" w:rsidRPr="007C58F7">
        <w:rPr>
          <w:rFonts w:asciiTheme="minorHAnsi" w:hAnsiTheme="minorHAnsi" w:cs="Arial" w:hint="cs"/>
          <w:b/>
          <w:color w:val="1F497D" w:themeColor="text2"/>
          <w:rtl/>
        </w:rPr>
        <w:t>הייטב</w:t>
      </w:r>
      <w:proofErr w:type="spellEnd"/>
      <w:r w:rsidR="007C58F7" w:rsidRPr="007C58F7">
        <w:rPr>
          <w:rFonts w:asciiTheme="minorHAnsi" w:hAnsiTheme="minorHAnsi" w:cs="Arial" w:hint="cs"/>
          <w:b/>
          <w:color w:val="1F497D" w:themeColor="text2"/>
          <w:rtl/>
        </w:rPr>
        <w:t xml:space="preserve"> את השוק.</w:t>
      </w:r>
      <w:r w:rsidR="007A4048">
        <w:rPr>
          <w:rFonts w:asciiTheme="minorHAnsi" w:hAnsiTheme="minorHAnsi" w:cs="Arial" w:hint="cs"/>
          <w:b/>
          <w:color w:val="1F497D" w:themeColor="text2"/>
          <w:rtl/>
        </w:rPr>
        <w:t xml:space="preserve"> ממשיך לעסוק בתחום גם בתור חוקר מחלות עופות וגם </w:t>
      </w:r>
      <w:r w:rsidR="007D3F5A">
        <w:rPr>
          <w:rFonts w:asciiTheme="minorHAnsi" w:hAnsiTheme="minorHAnsi" w:cs="Arial" w:hint="cs"/>
          <w:b/>
          <w:color w:val="1F497D" w:themeColor="text2"/>
          <w:rtl/>
        </w:rPr>
        <w:t xml:space="preserve">כאיש מילואים במעבדה </w:t>
      </w:r>
      <w:proofErr w:type="spellStart"/>
      <w:r w:rsidR="007D3F5A">
        <w:rPr>
          <w:rFonts w:asciiTheme="minorHAnsi" w:hAnsiTheme="minorHAnsi" w:cs="Arial" w:hint="cs"/>
          <w:b/>
          <w:color w:val="1F497D" w:themeColor="text2"/>
          <w:rtl/>
        </w:rPr>
        <w:t>הגנומית</w:t>
      </w:r>
      <w:proofErr w:type="spellEnd"/>
      <w:r w:rsidR="007D3F5A">
        <w:rPr>
          <w:rFonts w:asciiTheme="minorHAnsi" w:hAnsiTheme="minorHAnsi" w:cs="Arial" w:hint="cs"/>
          <w:b/>
          <w:color w:val="1F497D" w:themeColor="text2"/>
          <w:rtl/>
        </w:rPr>
        <w:t xml:space="preserve"> הצהלית לזיהוי חללים מבשורה.</w:t>
      </w:r>
      <w:r w:rsidR="00DE154E">
        <w:rPr>
          <w:rFonts w:asciiTheme="minorHAnsi" w:hAnsiTheme="minorHAnsi" w:cs="Arial" w:hint="cs"/>
          <w:b/>
          <w:color w:val="1F497D" w:themeColor="text2"/>
          <w:rtl/>
        </w:rPr>
        <w:t xml:space="preserve"> </w:t>
      </w:r>
      <w:r w:rsidR="00EA2470">
        <w:rPr>
          <w:rFonts w:asciiTheme="minorHAnsi" w:hAnsiTheme="minorHAnsi" w:cs="Arial" w:hint="cs"/>
          <w:b/>
          <w:color w:val="1F497D" w:themeColor="text2"/>
          <w:rtl/>
        </w:rPr>
        <w:t xml:space="preserve">גם במסגרת המכון הווטרינרי הקמתי את יחידת ה </w:t>
      </w:r>
      <w:r w:rsidR="00EA2470">
        <w:rPr>
          <w:rFonts w:asciiTheme="minorHAnsi" w:hAnsiTheme="minorHAnsi" w:cs="Arial"/>
          <w:b/>
          <w:color w:val="1F497D" w:themeColor="text2"/>
        </w:rPr>
        <w:t>NGS</w:t>
      </w:r>
      <w:r w:rsidR="00EA2470">
        <w:rPr>
          <w:rFonts w:asciiTheme="minorHAnsi" w:hAnsiTheme="minorHAnsi" w:cs="Arial" w:hint="cs"/>
          <w:b/>
          <w:color w:val="1F497D" w:themeColor="text2"/>
          <w:rtl/>
        </w:rPr>
        <w:t>.</w:t>
      </w:r>
    </w:p>
    <w:p w14:paraId="33458000" w14:textId="0D0BFB75" w:rsidR="00ED6FF3" w:rsidRPr="00ED6FF3" w:rsidRDefault="00C3462F" w:rsidP="00ED6FF3">
      <w:pPr>
        <w:spacing w:line="360" w:lineRule="auto"/>
        <w:ind w:left="720"/>
        <w:jc w:val="both"/>
        <w:rPr>
          <w:rFonts w:asciiTheme="minorHAnsi" w:hAnsiTheme="minorHAnsi" w:cs="Arial"/>
          <w:b/>
          <w:rtl/>
        </w:rPr>
      </w:pPr>
      <w:r>
        <w:rPr>
          <w:rFonts w:asciiTheme="minorHAnsi" w:hAnsiTheme="minorHAnsi" w:cs="Arial"/>
          <w:b/>
          <w:rtl/>
        </w:rPr>
        <w:t xml:space="preserve"> –</w:t>
      </w:r>
    </w:p>
    <w:p w14:paraId="0C4C57D2" w14:textId="0005C24F" w:rsidR="00ED6FF3" w:rsidRPr="00ED6FF3" w:rsidRDefault="00ED6FF3" w:rsidP="00ED6FF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="Arial"/>
          <w:b/>
        </w:rPr>
      </w:pPr>
      <w:r w:rsidRPr="00ED6FF3">
        <w:rPr>
          <w:rFonts w:asciiTheme="minorHAnsi" w:hAnsiTheme="minorHAnsi" w:cs="Arial"/>
          <w:bCs/>
          <w:rtl/>
        </w:rPr>
        <w:t>קבלת אישור בלעדיות מטעם היצרן</w:t>
      </w:r>
    </w:p>
    <w:p w14:paraId="67D1C244" w14:textId="677724D8" w:rsidR="00FB5FCD" w:rsidRDefault="00FB5FCD" w:rsidP="00ED6FF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="Arial"/>
          <w:b/>
        </w:rPr>
      </w:pPr>
      <w:r w:rsidRPr="00ED6FF3">
        <w:rPr>
          <w:rFonts w:asciiTheme="minorHAnsi" w:hAnsiTheme="minorHAnsi" w:cs="Arial"/>
          <w:bCs/>
          <w:rtl/>
        </w:rPr>
        <w:t>ממצאי הבדיקה</w:t>
      </w:r>
      <w:r w:rsidRPr="00ED6FF3">
        <w:rPr>
          <w:rFonts w:asciiTheme="minorHAnsi" w:hAnsiTheme="minorHAnsi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7C58F7">
        <w:rPr>
          <w:rFonts w:asciiTheme="minorHAnsi" w:hAnsiTheme="minorHAnsi" w:cs="Arial" w:hint="cs"/>
          <w:b/>
          <w:rtl/>
        </w:rPr>
        <w:t>.</w:t>
      </w:r>
    </w:p>
    <w:p w14:paraId="2D629DBA" w14:textId="2DB1C488" w:rsidR="007C58F7" w:rsidRPr="007C58F7" w:rsidRDefault="007C58F7" w:rsidP="007C58F7">
      <w:pPr>
        <w:spacing w:line="360" w:lineRule="auto"/>
        <w:ind w:left="720"/>
        <w:jc w:val="both"/>
        <w:rPr>
          <w:rFonts w:asciiTheme="minorHAnsi" w:hAnsiTheme="minorHAnsi" w:cs="Arial"/>
          <w:b/>
          <w:color w:val="1F497D" w:themeColor="text2"/>
          <w:rtl/>
        </w:rPr>
      </w:pPr>
      <w:r w:rsidRPr="007C58F7">
        <w:rPr>
          <w:rFonts w:asciiTheme="minorHAnsi" w:hAnsiTheme="minorHAnsi" w:cs="Arial" w:hint="cs"/>
          <w:bCs/>
          <w:color w:val="1F497D" w:themeColor="text2"/>
          <w:rtl/>
        </w:rPr>
        <w:t>לא קיימים ספקים אחרים לשירות זה!</w:t>
      </w:r>
    </w:p>
    <w:p w14:paraId="7516A6A2" w14:textId="34B22BAF" w:rsidR="00265D3C" w:rsidRDefault="00265D3C" w:rsidP="00FB5FCD">
      <w:pPr>
        <w:spacing w:line="360" w:lineRule="auto"/>
        <w:jc w:val="both"/>
        <w:rPr>
          <w:rFonts w:asciiTheme="minorHAnsi" w:hAnsiTheme="minorHAnsi" w:cs="Arial"/>
          <w:bCs/>
          <w:rtl/>
        </w:rPr>
      </w:pPr>
    </w:p>
    <w:p w14:paraId="01037F54" w14:textId="3F7913CB" w:rsidR="00FB5FCD" w:rsidRPr="00ED6FF3" w:rsidRDefault="00FB5FCD" w:rsidP="00FB5FCD">
      <w:pPr>
        <w:spacing w:line="360" w:lineRule="auto"/>
        <w:jc w:val="both"/>
        <w:rPr>
          <w:rFonts w:asciiTheme="minorHAnsi" w:hAnsiTheme="minorHAnsi" w:cs="Arial"/>
          <w:bCs/>
          <w:rtl/>
        </w:rPr>
      </w:pPr>
      <w:r w:rsidRPr="00ED6FF3">
        <w:rPr>
          <w:rFonts w:asciiTheme="minorHAnsi" w:hAnsiTheme="minorHAnsi" w:cs="Arial"/>
          <w:bCs/>
          <w:color w:val="FF0000"/>
          <w:rtl/>
        </w:rPr>
        <w:t>3</w:t>
      </w:r>
      <w:r w:rsidRPr="00ED6FF3">
        <w:rPr>
          <w:rFonts w:asciiTheme="minorHAnsi" w:hAnsiTheme="minorHAnsi" w:cs="Arial"/>
          <w:bCs/>
          <w:rtl/>
        </w:rPr>
        <w:t xml:space="preserve">. </w:t>
      </w:r>
      <w:r w:rsidRPr="00ED6FF3">
        <w:rPr>
          <w:rFonts w:asciiTheme="minorHAnsi" w:hAnsiTheme="minorHAnsi" w:cs="Arial"/>
          <w:b/>
          <w:rtl/>
        </w:rPr>
        <w:t>נימוקים והערות נוספות</w:t>
      </w:r>
    </w:p>
    <w:p w14:paraId="5C0FAF80" w14:textId="77777777"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14:paraId="60CCA467" w14:textId="77777777"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14:paraId="25CBFAA1" w14:textId="405CEE28"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14:paraId="1D5ACBF5" w14:textId="503D121E"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14:paraId="3F4F24D6" w14:textId="4FDB0FFA"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14:paraId="5A44ED5F" w14:textId="77777777"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14:paraId="2153483B" w14:textId="77777777"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TableGrid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14:paraId="6E227BAE" w14:textId="77777777" w:rsidTr="00165004">
        <w:tc>
          <w:tcPr>
            <w:tcW w:w="2617" w:type="dxa"/>
          </w:tcPr>
          <w:p w14:paraId="1306B66F" w14:textId="3CE3BF8D" w:rsidR="00165004" w:rsidRDefault="007C58F7" w:rsidP="00ED6FF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ד"ר ישראל ניסן</w:t>
            </w:r>
          </w:p>
        </w:tc>
        <w:tc>
          <w:tcPr>
            <w:tcW w:w="3301" w:type="dxa"/>
          </w:tcPr>
          <w:p w14:paraId="0391803E" w14:textId="559C9D71" w:rsidR="00165004" w:rsidRDefault="007C58F7" w:rsidP="00ED6FF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חוקר, המכון הווטרינרי ע"ש קמרון</w:t>
            </w:r>
          </w:p>
        </w:tc>
        <w:tc>
          <w:tcPr>
            <w:tcW w:w="2604" w:type="dxa"/>
          </w:tcPr>
          <w:p w14:paraId="7FF17BAC" w14:textId="2200D6D8" w:rsidR="00165004" w:rsidRDefault="005B13BC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noProof/>
                <w:sz w:val="22"/>
                <w:szCs w:val="22"/>
                <w:rtl/>
                <w:lang w:val="he-IL"/>
              </w:rPr>
              <w:drawing>
                <wp:anchor distT="0" distB="0" distL="114300" distR="114300" simplePos="0" relativeHeight="251659264" behindDoc="0" locked="0" layoutInCell="1" allowOverlap="1" wp14:anchorId="742645EF" wp14:editId="591BBD7C">
                  <wp:simplePos x="0" y="0"/>
                  <wp:positionH relativeFrom="column">
                    <wp:posOffset>274263</wp:posOffset>
                  </wp:positionH>
                  <wp:positionV relativeFrom="paragraph">
                    <wp:posOffset>-361395</wp:posOffset>
                  </wp:positionV>
                  <wp:extent cx="941672" cy="561372"/>
                  <wp:effectExtent l="0" t="0" r="0" b="0"/>
                  <wp:wrapNone/>
                  <wp:docPr id="2" name="תמונה 2" descr="תמונה שמכילה כתב יד, שרטוט, קליגרפיה, חתימה&#10;&#10;תוכן שנוצר על-ידי בינה מלאכותית עשוי להיות שגוי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תמונה 2" descr="תמונה שמכילה כתב יד, שרטוט, קליגרפיה, חתימה&#10;&#10;תוכן שנוצר על-ידי בינה מלאכותית עשוי להיות שגוי."/>
                          <pic:cNvPicPr/>
                        </pic:nvPicPr>
                        <pic:blipFill rotWithShape="1">
                          <a:blip r:embed="rId5"/>
                          <a:srcRect l="14707" t="26947" r="18473" b="8684"/>
                          <a:stretch/>
                        </pic:blipFill>
                        <pic:spPr bwMode="auto">
                          <a:xfrm>
                            <a:off x="0" y="0"/>
                            <a:ext cx="941672" cy="561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65004" w14:paraId="79A63B25" w14:textId="77777777" w:rsidTr="00165004">
        <w:tc>
          <w:tcPr>
            <w:tcW w:w="2617" w:type="dxa"/>
            <w:shd w:val="clear" w:color="auto" w:fill="E6E6E6"/>
          </w:tcPr>
          <w:p w14:paraId="3BEFA857" w14:textId="77777777"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14:paraId="7419DB42" w14:textId="7B519155"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14:paraId="1EFD6206" w14:textId="77777777"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7937F8C4" w14:textId="77777777"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87BCC"/>
    <w:multiLevelType w:val="multilevel"/>
    <w:tmpl w:val="2D461A2A"/>
    <w:lvl w:ilvl="0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56"/>
        </w:tabs>
        <w:ind w:left="125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76"/>
        </w:tabs>
        <w:ind w:left="1976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416"/>
        </w:tabs>
        <w:ind w:left="3416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136"/>
        </w:tabs>
        <w:ind w:left="413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76"/>
        </w:tabs>
        <w:ind w:left="5576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96"/>
        </w:tabs>
        <w:ind w:left="6296" w:hanging="360"/>
      </w:pPr>
      <w:rPr>
        <w:rFonts w:cs="Times New Roman"/>
      </w:rPr>
    </w:lvl>
  </w:abstractNum>
  <w:abstractNum w:abstractNumId="1" w15:restartNumberingAfterBreak="0">
    <w:nsid w:val="340C7E87"/>
    <w:multiLevelType w:val="hybridMultilevel"/>
    <w:tmpl w:val="0106A8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D802FA7"/>
    <w:multiLevelType w:val="hybridMultilevel"/>
    <w:tmpl w:val="751E7430"/>
    <w:lvl w:ilvl="0" w:tplc="346CA5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FCD"/>
    <w:rsid w:val="00000490"/>
    <w:rsid w:val="000045A6"/>
    <w:rsid w:val="00016CAB"/>
    <w:rsid w:val="0002715B"/>
    <w:rsid w:val="00046EE3"/>
    <w:rsid w:val="00076EA1"/>
    <w:rsid w:val="000B4651"/>
    <w:rsid w:val="00111058"/>
    <w:rsid w:val="00165004"/>
    <w:rsid w:val="0019305B"/>
    <w:rsid w:val="001F145F"/>
    <w:rsid w:val="001F3586"/>
    <w:rsid w:val="002342FD"/>
    <w:rsid w:val="00260EDA"/>
    <w:rsid w:val="00265D3C"/>
    <w:rsid w:val="002A5F9B"/>
    <w:rsid w:val="002D0394"/>
    <w:rsid w:val="002D3C2A"/>
    <w:rsid w:val="003422BA"/>
    <w:rsid w:val="00345273"/>
    <w:rsid w:val="00365211"/>
    <w:rsid w:val="0037323B"/>
    <w:rsid w:val="00384050"/>
    <w:rsid w:val="003843D9"/>
    <w:rsid w:val="003968D7"/>
    <w:rsid w:val="003B2D0B"/>
    <w:rsid w:val="003B665A"/>
    <w:rsid w:val="003C3FF2"/>
    <w:rsid w:val="003D5897"/>
    <w:rsid w:val="003E4539"/>
    <w:rsid w:val="00421CC8"/>
    <w:rsid w:val="00452F76"/>
    <w:rsid w:val="00462432"/>
    <w:rsid w:val="00467B3E"/>
    <w:rsid w:val="0048407B"/>
    <w:rsid w:val="004B3DC8"/>
    <w:rsid w:val="004E5FA3"/>
    <w:rsid w:val="004E6C96"/>
    <w:rsid w:val="00540B7C"/>
    <w:rsid w:val="00555264"/>
    <w:rsid w:val="00586A16"/>
    <w:rsid w:val="005B13BC"/>
    <w:rsid w:val="005B6A89"/>
    <w:rsid w:val="005C4147"/>
    <w:rsid w:val="00656066"/>
    <w:rsid w:val="006B0881"/>
    <w:rsid w:val="006E17C6"/>
    <w:rsid w:val="00700347"/>
    <w:rsid w:val="00712BB8"/>
    <w:rsid w:val="00712DE1"/>
    <w:rsid w:val="007374D4"/>
    <w:rsid w:val="007A4048"/>
    <w:rsid w:val="007C58F7"/>
    <w:rsid w:val="007D3F5A"/>
    <w:rsid w:val="00813E93"/>
    <w:rsid w:val="0082737E"/>
    <w:rsid w:val="0086711B"/>
    <w:rsid w:val="008D77E0"/>
    <w:rsid w:val="008F5695"/>
    <w:rsid w:val="0090671B"/>
    <w:rsid w:val="009752D9"/>
    <w:rsid w:val="009A5D0B"/>
    <w:rsid w:val="009B3BEF"/>
    <w:rsid w:val="009D36F9"/>
    <w:rsid w:val="009D4666"/>
    <w:rsid w:val="00A4064B"/>
    <w:rsid w:val="00A5359D"/>
    <w:rsid w:val="00A55099"/>
    <w:rsid w:val="00A97791"/>
    <w:rsid w:val="00B0671D"/>
    <w:rsid w:val="00B075DF"/>
    <w:rsid w:val="00B20B2D"/>
    <w:rsid w:val="00B224FA"/>
    <w:rsid w:val="00B33839"/>
    <w:rsid w:val="00B618E2"/>
    <w:rsid w:val="00B73AA7"/>
    <w:rsid w:val="00B951AF"/>
    <w:rsid w:val="00BF547E"/>
    <w:rsid w:val="00C14B09"/>
    <w:rsid w:val="00C3462F"/>
    <w:rsid w:val="00C64483"/>
    <w:rsid w:val="00CA4871"/>
    <w:rsid w:val="00CA60DD"/>
    <w:rsid w:val="00CC5618"/>
    <w:rsid w:val="00CD20EE"/>
    <w:rsid w:val="00D46A02"/>
    <w:rsid w:val="00D779B6"/>
    <w:rsid w:val="00D83BFF"/>
    <w:rsid w:val="00D86510"/>
    <w:rsid w:val="00D90693"/>
    <w:rsid w:val="00DA2676"/>
    <w:rsid w:val="00DA71F8"/>
    <w:rsid w:val="00DE154E"/>
    <w:rsid w:val="00DF1914"/>
    <w:rsid w:val="00E777F6"/>
    <w:rsid w:val="00EA1BFB"/>
    <w:rsid w:val="00EA2470"/>
    <w:rsid w:val="00ED6FF3"/>
    <w:rsid w:val="00EE6189"/>
    <w:rsid w:val="00EF1AF2"/>
    <w:rsid w:val="00F00223"/>
    <w:rsid w:val="00F232A0"/>
    <w:rsid w:val="00F32BBB"/>
    <w:rsid w:val="00F76837"/>
    <w:rsid w:val="00FB3E28"/>
    <w:rsid w:val="00FB5FCD"/>
    <w:rsid w:val="00FC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9F8A27"/>
  <w14:defaultImageDpi w14:val="0"/>
  <w15:docId w15:val="{A50E25A2-C350-4CD3-992D-CD54BFF4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 w:uiPriority="0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טקסט טבלה תחתונה"/>
    <w:basedOn w:val="TableNormal"/>
    <w:uiPriority w:val="9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ListParagraph">
    <w:name w:val="List Paragraph"/>
    <w:basedOn w:val="Normal"/>
    <w:uiPriority w:val="99"/>
    <w:qFormat/>
    <w:rsid w:val="00165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55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2938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טופס:"חוות דעת מקצועית במסגרת כוונה להתקשר עם ספק יחיד/ספק חוץ"</vt:lpstr>
      <vt:lpstr>טופס:"חוות דעת מקצועית במסגרת כוונה להתקשר עם ספק יחיד/ספק חוץ"</vt:lpstr>
    </vt:vector>
  </TitlesOfParts>
  <Company>ARO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טופס:"חוות דעת מקצועית במסגרת כוונה להתקשר עם ספק יחיד/ספק חוץ"</dc:title>
  <dc:subject/>
  <dc:creator>yaelsh</dc:creator>
  <cp:keywords/>
  <dc:description/>
  <cp:lastModifiedBy>אורי לובין [Ori Lubin]</cp:lastModifiedBy>
  <cp:revision>3</cp:revision>
  <dcterms:created xsi:type="dcterms:W3CDTF">2025-12-07T06:39:00Z</dcterms:created>
  <dcterms:modified xsi:type="dcterms:W3CDTF">2025-12-07T06:51:00Z</dcterms:modified>
</cp:coreProperties>
</file>